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7" w:rsidRPr="00AE78C7" w:rsidRDefault="00AE78C7" w:rsidP="00AE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C7">
        <w:rPr>
          <w:rFonts w:ascii="Times New Roman" w:hAnsi="Times New Roman" w:cs="Times New Roman"/>
          <w:b/>
          <w:sz w:val="24"/>
          <w:szCs w:val="24"/>
        </w:rPr>
        <w:t>Полезная информация.</w:t>
      </w:r>
    </w:p>
    <w:p w:rsidR="00AE78C7" w:rsidRDefault="00AE78C7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8C7" w:rsidRDefault="00AE78C7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запретов в рамках ст.14 44-ФЗ каждый объект закупки необходимо проверять на наличие в перечнях ниже приведенных правовых актов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инфрмация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актах по состоянию на 23.11.2016г.): </w:t>
      </w:r>
    </w:p>
    <w:p w:rsidR="00AE78C7" w:rsidRDefault="00AE78C7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26.09.2016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968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>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22.08.2016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832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ограничениях допуска отдельных видов </w:t>
      </w:r>
      <w:r w:rsidRPr="00B86C56">
        <w:rPr>
          <w:rFonts w:ascii="Times New Roman" w:hAnsi="Times New Roman" w:cs="Times New Roman"/>
          <w:b/>
          <w:sz w:val="24"/>
          <w:szCs w:val="24"/>
        </w:rPr>
        <w:t>пищевых продуктов</w:t>
      </w:r>
      <w:r w:rsidRPr="00B86C56">
        <w:rPr>
          <w:rFonts w:ascii="Times New Roman" w:hAnsi="Times New Roman" w:cs="Times New Roman"/>
          <w:sz w:val="24"/>
          <w:szCs w:val="24"/>
        </w:rPr>
        <w:t>, происходящих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24.12.2013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1224</w:t>
      </w:r>
      <w:r w:rsidRPr="00B86C56">
        <w:rPr>
          <w:rFonts w:ascii="Times New Roman" w:hAnsi="Times New Roman" w:cs="Times New Roman"/>
          <w:sz w:val="24"/>
          <w:szCs w:val="24"/>
        </w:rPr>
        <w:br/>
        <w:t>(ред. от 18.07.2016)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установлении запрета и ограничений на допуск товаров, происходящих из иностранных государств, работ (услуг), выполняемых (оказываемых) иностранными лицами, для целей осуществления закупок товаров, работ (услуг) </w:t>
      </w:r>
      <w:r w:rsidRPr="00B86C56">
        <w:rPr>
          <w:rFonts w:ascii="Times New Roman" w:hAnsi="Times New Roman" w:cs="Times New Roman"/>
          <w:b/>
          <w:sz w:val="24"/>
          <w:szCs w:val="24"/>
        </w:rPr>
        <w:t>для нужд обороны страны</w:t>
      </w:r>
      <w:r w:rsidRPr="00B86C56">
        <w:rPr>
          <w:rFonts w:ascii="Times New Roman" w:hAnsi="Times New Roman" w:cs="Times New Roman"/>
          <w:sz w:val="24"/>
          <w:szCs w:val="24"/>
        </w:rPr>
        <w:t xml:space="preserve"> и безопасности государства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14.07.2014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656</w:t>
      </w:r>
      <w:r w:rsidRPr="00B86C56">
        <w:rPr>
          <w:rFonts w:ascii="Times New Roman" w:hAnsi="Times New Roman" w:cs="Times New Roman"/>
          <w:sz w:val="24"/>
          <w:szCs w:val="24"/>
        </w:rPr>
        <w:br/>
        <w:t>(ред. от 09.06.2016)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установлении запрета на допуск отдельных видов товаров </w:t>
      </w:r>
      <w:r w:rsidRPr="00B86C56">
        <w:rPr>
          <w:rFonts w:ascii="Times New Roman" w:hAnsi="Times New Roman" w:cs="Times New Roman"/>
          <w:b/>
          <w:sz w:val="24"/>
          <w:szCs w:val="24"/>
        </w:rPr>
        <w:t>машиностроения</w:t>
      </w:r>
      <w:r w:rsidRPr="00B86C56">
        <w:rPr>
          <w:rFonts w:ascii="Times New Roman" w:hAnsi="Times New Roman" w:cs="Times New Roman"/>
          <w:sz w:val="24"/>
          <w:szCs w:val="24"/>
        </w:rPr>
        <w:t>, происходящих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05.02.2015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102</w:t>
      </w:r>
      <w:r w:rsidRPr="00B86C56">
        <w:rPr>
          <w:rFonts w:ascii="Times New Roman" w:hAnsi="Times New Roman" w:cs="Times New Roman"/>
          <w:sz w:val="24"/>
          <w:szCs w:val="24"/>
        </w:rPr>
        <w:br/>
        <w:t>(ред. от 22.04.2016)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ограничениях и условиях допуска отдельных видов </w:t>
      </w:r>
      <w:r w:rsidRPr="00B86C56">
        <w:rPr>
          <w:rFonts w:ascii="Times New Roman" w:hAnsi="Times New Roman" w:cs="Times New Roman"/>
          <w:b/>
          <w:sz w:val="24"/>
          <w:szCs w:val="24"/>
        </w:rPr>
        <w:t>медицинских</w:t>
      </w:r>
      <w:r w:rsidRPr="00B86C56">
        <w:rPr>
          <w:rFonts w:ascii="Times New Roman" w:hAnsi="Times New Roman" w:cs="Times New Roman"/>
          <w:sz w:val="24"/>
          <w:szCs w:val="24"/>
        </w:rPr>
        <w:t xml:space="preserve">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11.08.2014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791</w:t>
      </w:r>
      <w:r w:rsidRPr="00B86C56">
        <w:rPr>
          <w:rFonts w:ascii="Times New Roman" w:hAnsi="Times New Roman" w:cs="Times New Roman"/>
          <w:sz w:val="24"/>
          <w:szCs w:val="24"/>
        </w:rPr>
        <w:br/>
        <w:t>(ред. от 17.02.2016)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установлении запрета на допуск товаров </w:t>
      </w:r>
      <w:r w:rsidRPr="00B86C56">
        <w:rPr>
          <w:rFonts w:ascii="Times New Roman" w:hAnsi="Times New Roman" w:cs="Times New Roman"/>
          <w:b/>
          <w:sz w:val="24"/>
          <w:szCs w:val="24"/>
        </w:rPr>
        <w:t>легкой промышленности</w:t>
      </w:r>
      <w:r w:rsidRPr="00B86C56">
        <w:rPr>
          <w:rFonts w:ascii="Times New Roman" w:hAnsi="Times New Roman" w:cs="Times New Roman"/>
          <w:sz w:val="24"/>
          <w:szCs w:val="24"/>
        </w:rPr>
        <w:t>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30.11.2015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6C56">
        <w:rPr>
          <w:rFonts w:ascii="Times New Roman" w:hAnsi="Times New Roman" w:cs="Times New Roman"/>
          <w:sz w:val="24"/>
          <w:szCs w:val="24"/>
        </w:rPr>
        <w:t xml:space="preserve"> 1289</w:t>
      </w:r>
      <w:r w:rsidRPr="00B86C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Pr="00B86C56">
        <w:rPr>
          <w:rFonts w:ascii="Times New Roman" w:hAnsi="Times New Roman" w:cs="Times New Roman"/>
          <w:sz w:val="24"/>
          <w:szCs w:val="24"/>
        </w:rPr>
        <w:t xml:space="preserve">Об ограничениях и условиях допуска происходящих из иностранных государств </w:t>
      </w:r>
      <w:r w:rsidRPr="00B86C56">
        <w:rPr>
          <w:rFonts w:ascii="Times New Roman" w:hAnsi="Times New Roman" w:cs="Times New Roman"/>
          <w:b/>
          <w:sz w:val="24"/>
          <w:szCs w:val="24"/>
        </w:rPr>
        <w:t>лекарственных препаратов</w:t>
      </w:r>
      <w:r w:rsidRPr="00B86C56">
        <w:rPr>
          <w:rFonts w:ascii="Times New Roman" w:hAnsi="Times New Roman" w:cs="Times New Roman"/>
          <w:sz w:val="24"/>
          <w:szCs w:val="24"/>
        </w:rPr>
        <w:t>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C56" w:rsidRPr="00B86C56" w:rsidRDefault="00B86C56" w:rsidP="00B86C5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86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C56" w:rsidRDefault="00B86C56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E71" w:rsidRDefault="009D3E71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E71" w:rsidRDefault="009D3E71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E71" w:rsidRDefault="009D3E71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Постановление Правительства РФ от 04.02.2015 № 99 (ред. от 14.11.2016) «Об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</w:t>
      </w:r>
      <w:proofErr w:type="gramEnd"/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соответствие участников закупки указанным дополнительным требованиям» </w:t>
      </w: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26.09.2016 № 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</w: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 Правительства РФ от 15.04.2014 № 341 (ред. от 28.07.2016) «О предоставлении преимуществ организациям инвалидов при определении поставщика (подрядчика, исполнителя) в отношении предлагаемой ими цены контракта» </w:t>
      </w: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 Правительства РФ от 29.12.2015 № 1457 «О перечне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запрещено»</w:t>
      </w: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Постановление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 </w:t>
      </w:r>
    </w:p>
    <w:p w:rsidR="009D3E71" w:rsidRPr="002B0EEB" w:rsidRDefault="009D3E71" w:rsidP="009D3E71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B0EE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Приказ Минэкономразвития России от 25.03.2014 № 155 (ред. от 13.11.2015)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</w:t>
      </w:r>
    </w:p>
    <w:p w:rsidR="009D3E71" w:rsidRPr="00B86C56" w:rsidRDefault="009D3E71" w:rsidP="00B86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3E71" w:rsidRPr="00B86C56" w:rsidSect="00522A0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C56"/>
    <w:rsid w:val="00074845"/>
    <w:rsid w:val="000B0FF9"/>
    <w:rsid w:val="0032160B"/>
    <w:rsid w:val="00346884"/>
    <w:rsid w:val="00347DB2"/>
    <w:rsid w:val="005A280C"/>
    <w:rsid w:val="005B5338"/>
    <w:rsid w:val="00715C66"/>
    <w:rsid w:val="007E5643"/>
    <w:rsid w:val="008D1E31"/>
    <w:rsid w:val="008E33EF"/>
    <w:rsid w:val="008E4D62"/>
    <w:rsid w:val="00924C02"/>
    <w:rsid w:val="009C6093"/>
    <w:rsid w:val="009D3E71"/>
    <w:rsid w:val="00A46CB8"/>
    <w:rsid w:val="00AE78C7"/>
    <w:rsid w:val="00B06F00"/>
    <w:rsid w:val="00B86C56"/>
    <w:rsid w:val="00BF466B"/>
    <w:rsid w:val="00C044B0"/>
    <w:rsid w:val="00F9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E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A5758-6A4C-4BD5-A99D-B17C3EEC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3699</Characters>
  <Application>Microsoft Office Word</Application>
  <DocSecurity>0</DocSecurity>
  <Lines>168</Lines>
  <Paragraphs>86</Paragraphs>
  <ScaleCrop>false</ScaleCrop>
  <Company>RePack by SPecialiST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GulidovaOV</dc:creator>
  <cp:keywords/>
  <dc:description/>
  <cp:lastModifiedBy>GulidovaOV</cp:lastModifiedBy>
  <cp:revision>3</cp:revision>
  <dcterms:created xsi:type="dcterms:W3CDTF">2016-11-23T09:52:00Z</dcterms:created>
  <dcterms:modified xsi:type="dcterms:W3CDTF">2016-11-23T11:20:00Z</dcterms:modified>
</cp:coreProperties>
</file>